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A689B">
      <w:pPr>
        <w:pStyle w:val="2"/>
        <w:keepNext w:val="0"/>
        <w:keepLines w:val="0"/>
        <w:widowControl/>
        <w:suppressLineNumbers w:val="0"/>
      </w:pPr>
      <w:r>
        <w:t xml:space="preserve">💧 </w:t>
      </w:r>
      <w:bookmarkStart w:id="0" w:name="_GoBack"/>
      <w:r>
        <w:t>制药用水电导率超标？普罗斯顿环保教您精准排查与维护！</w:t>
      </w:r>
      <w:bookmarkEnd w:id="0"/>
    </w:p>
    <w:p w14:paraId="277990F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在制药、电子、化工等对水质要求极高的行业中，电导率是衡量水质纯度的核心指标。一旦在线监测仪表报警显示“电导率超标”，不仅会影响生产良率，更可能触发合规风险。</w:t>
      </w:r>
    </w:p>
    <w:p w14:paraId="0ED9B68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面对这一突发状况，很多工厂的第一反应是怀疑水质出了大问题。但在河南普罗斯顿环保的资深工程师看来，遵循“先排查仪表，后排查系统”的原则，往往能更快找到症结，避免盲目停机带来的损失。</w:t>
      </w:r>
    </w:p>
    <w:p w14:paraId="4E8EA0E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今天，普罗斯顿环保就结合20年的工业水处理经验，为您送上一份在线监测仪表故障排查与电极维护指南！</w:t>
      </w:r>
    </w:p>
    <w:p w14:paraId="11D079D2">
      <w:pPr>
        <w:pStyle w:val="2"/>
        <w:keepNext w:val="0"/>
        <w:keepLines w:val="0"/>
        <w:widowControl/>
        <w:suppressLineNumbers w:val="0"/>
      </w:pPr>
      <w:r>
        <w:t>🔍 第一步：快速排查在线监测仪表故障</w:t>
      </w:r>
    </w:p>
    <w:p w14:paraId="30C1126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在怀疑反渗透（RO）膜或EDI模块损坏之前，我们首先要确认：是不是监测仪表在“误报”？您可以按照以下顺序进行快速诊断：</w:t>
      </w:r>
    </w:p>
    <w:p w14:paraId="2F787C6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验证与校准仪表（最优先）</w:t>
      </w:r>
    </w:p>
    <w:p w14:paraId="6A86653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标准液核查： 立即使用新鲜、未过期的标准电导率溶液（如制药用水常用的1413 μS/cm KCl溶液）对仪表进行校准验证。如果仪表读数与标准值偏差超过±2%~5%，说明仪表需要重新校准。</w:t>
      </w:r>
    </w:p>
    <w:p w14:paraId="147041A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检查参数设置： 确认仪表的电极常数（K值）设置是否与电极铭牌一致（例如电极是K=0.1，仪表不能设为K=1.0）。同时，检查温度补偿系数是否设置正确（纯水体系通常约为2.0%/℃）。</w:t>
      </w:r>
    </w:p>
    <w:p w14:paraId="53ED7DB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检查电极与探头状态</w:t>
      </w:r>
    </w:p>
    <w:p w14:paraId="3A363FF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气泡附着： 检查电极表面是否有气泡被困住。气泡会导致电流路径不稳定，引起读数漂移。可以轻敲电极或在管路中调整安装角度排出气泡。</w:t>
      </w:r>
    </w:p>
    <w:p w14:paraId="0AFF992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线缆与连接： 检查电极的线缆、BNC接头是否受潮、松动或断裂。接触不良会导致读数间歇性跳变或显示溢出。</w:t>
      </w:r>
    </w:p>
    <w:p w14:paraId="1372D05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排查安装与环境干扰</w:t>
      </w:r>
    </w:p>
    <w:p w14:paraId="786E72F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流速与死角： 确保传感器安装在流速稳定（通常0.5~3 m/s）的管段，避开泵的出口或弯头处，防止湍流或气泡产生。</w:t>
      </w:r>
    </w:p>
    <w:p w14:paraId="0E5031A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电磁干扰： 检查仪表信号线是否远离大功率电机、变频器等强电磁源，且屏蔽层是否已单端良好接地。</w:t>
      </w:r>
    </w:p>
    <w:p w14:paraId="294307E1">
      <w:pPr>
        <w:pStyle w:val="2"/>
        <w:keepNext w:val="0"/>
        <w:keepLines w:val="0"/>
        <w:widowControl/>
        <w:suppressLineNumbers w:val="0"/>
      </w:pPr>
      <w:r>
        <w:t>🛠️ 第二步：电导率电极的日常清洁与维护</w:t>
      </w:r>
    </w:p>
    <w:p w14:paraId="3C02D66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电极的污染是导致读数偏低或响应缓慢的常见原因。针对制药用水及工业纯水的特点，普罗斯顿环保建议采用以下维护策略：</w:t>
      </w:r>
    </w:p>
    <w:p w14:paraId="334B159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常规清洁： 每次使用前后用纯化水或注射用水冲洗。若有轻微污染，可用中性洗涤剂清洗，再用纯水彻底冲洗。</w:t>
      </w:r>
    </w:p>
    <w:p w14:paraId="6BAC74A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针对性清洗：</w:t>
      </w:r>
    </w:p>
    <w:p w14:paraId="4386EC10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无机盐水垢/重金属： 可用5%~10%的稀硝酸或稀盐酸短时间浸泡（5~10分钟），随后用纯水冲洗干净。</w:t>
      </w:r>
    </w:p>
    <w:p w14:paraId="1C97108B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有机物/油污： 可用酒精或温和的洗涤剂清洗。</w:t>
      </w:r>
    </w:p>
    <w:p w14:paraId="3BBA926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⚠️ 严禁事项： 绝对不能用硬物刮擦电极，尤其是镀铂黑的电极，其表面涂层非常脆弱，机械擦拭会导致电极报废。</w:t>
      </w:r>
    </w:p>
    <w:p w14:paraId="61512C8D">
      <w:pPr>
        <w:pStyle w:val="2"/>
        <w:keepNext w:val="0"/>
        <w:keepLines w:val="0"/>
        <w:widowControl/>
        <w:suppressLineNumbers w:val="0"/>
      </w:pPr>
      <w:r>
        <w:t>💧 第三步：电极的正确存储与活化</w:t>
      </w:r>
    </w:p>
    <w:p w14:paraId="7E0E6C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正确的存储能极大延长电极寿命并保证下次测量的准确性：</w:t>
      </w:r>
    </w:p>
    <w:p w14:paraId="6C009D8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7"/>
        <w:gridCol w:w="3749"/>
        <w:gridCol w:w="3000"/>
      </w:tblGrid>
      <w:tr w14:paraId="645C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B1BE7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存储场景</w:t>
            </w:r>
          </w:p>
        </w:tc>
        <w:tc>
          <w:tcPr>
            <w:tcW w:w="0" w:type="auto"/>
            <w:shd w:val="clear"/>
            <w:vAlign w:val="center"/>
          </w:tcPr>
          <w:p w14:paraId="0F25E479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推荐方法</w:t>
            </w:r>
          </w:p>
        </w:tc>
        <w:tc>
          <w:tcPr>
            <w:tcW w:w="0" w:type="auto"/>
            <w:shd w:val="clear"/>
            <w:vAlign w:val="center"/>
          </w:tcPr>
          <w:p w14:paraId="09E7EEB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核心注意事项</w:t>
            </w:r>
          </w:p>
        </w:tc>
      </w:tr>
      <w:tr w14:paraId="3130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48B5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短期存储 (1-7天)</w:t>
            </w:r>
          </w:p>
        </w:tc>
        <w:tc>
          <w:tcPr>
            <w:tcW w:w="0" w:type="auto"/>
            <w:shd w:val="clear"/>
            <w:vAlign w:val="center"/>
          </w:tcPr>
          <w:p w14:paraId="5CD647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浸泡在去离子水或3mol/L KCl溶液中</w:t>
            </w:r>
          </w:p>
        </w:tc>
        <w:tc>
          <w:tcPr>
            <w:tcW w:w="0" w:type="auto"/>
            <w:shd w:val="clear"/>
            <w:vAlign w:val="center"/>
          </w:tcPr>
          <w:p w14:paraId="2A4FF2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保持电极湿润，防止感应表面脱水。</w:t>
            </w:r>
          </w:p>
        </w:tc>
      </w:tr>
      <w:tr w14:paraId="7A0A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C914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长期存储 (&gt;1周)</w:t>
            </w:r>
          </w:p>
        </w:tc>
        <w:tc>
          <w:tcPr>
            <w:tcW w:w="0" w:type="auto"/>
            <w:shd w:val="clear"/>
            <w:vAlign w:val="center"/>
          </w:tcPr>
          <w:p w14:paraId="4A388D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洗净后用滤纸吸干，放入干燥保护盒</w:t>
            </w:r>
          </w:p>
        </w:tc>
        <w:tc>
          <w:tcPr>
            <w:tcW w:w="0" w:type="auto"/>
            <w:shd w:val="clear"/>
            <w:vAlign w:val="center"/>
          </w:tcPr>
          <w:p w14:paraId="63C5F0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镀铂黑电极长期不用需干燥存放。</w:t>
            </w:r>
          </w:p>
        </w:tc>
      </w:tr>
      <w:tr w14:paraId="4835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4122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重新启用</w:t>
            </w:r>
          </w:p>
        </w:tc>
        <w:tc>
          <w:tcPr>
            <w:tcW w:w="0" w:type="auto"/>
            <w:shd w:val="clear"/>
            <w:vAlign w:val="center"/>
          </w:tcPr>
          <w:p w14:paraId="226F33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干燥存放的电极需在蒸馏水中浸泡数小时活化</w:t>
            </w:r>
          </w:p>
        </w:tc>
        <w:tc>
          <w:tcPr>
            <w:tcW w:w="0" w:type="auto"/>
            <w:shd w:val="clear"/>
            <w:vAlign w:val="center"/>
          </w:tcPr>
          <w:p w14:paraId="10F3D2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活化后需用标准液重新校准再使用。</w:t>
            </w:r>
          </w:p>
        </w:tc>
      </w:tr>
    </w:tbl>
    <w:p w14:paraId="5794A00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特别提醒： 尽量避免将电极长期浸泡在纯水中（尤其是超纯水），这可能会导致电极脱水或离子渗出，影响性能。</w:t>
      </w:r>
    </w:p>
    <w:p w14:paraId="7BDF5B32">
      <w:pPr>
        <w:pStyle w:val="2"/>
        <w:keepNext w:val="0"/>
        <w:keepLines w:val="0"/>
        <w:widowControl/>
        <w:suppressLineNumbers w:val="0"/>
      </w:pPr>
      <w:r>
        <w:t>🏭 普罗斯顿环保：您的全案水处理解决方案服务商</w:t>
      </w:r>
    </w:p>
    <w:p w14:paraId="556584C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如果排除了仪表和电极故障，电导率依然超标，则可能涉及反渗透膜元件破损、O型圈泄漏或系统滋生生物膜等复杂问题。</w:t>
      </w:r>
    </w:p>
    <w:p w14:paraId="648CAC4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作为深耕工业水处理20年的源头厂家，河南普罗斯顿环保科技有限公司不仅提供高质量的工业反渗透设备、超纯水设备及各类配件耗材，更拥有专业的售后运维团队。</w:t>
      </w:r>
    </w:p>
    <w:p w14:paraId="484A866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免费技术支持： 无论您是否采购我们的设备，遇到水质或仪表难题，我们都提供全程免费技术咨询。</w:t>
      </w:r>
    </w:p>
    <w:p w14:paraId="4302C10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一站式服务： 从设备勘测、方案设计到安装调试、后期运维托管，我们为您提供省心省力的“交钥匙”工程。</w:t>
      </w:r>
    </w:p>
    <w:p w14:paraId="57B15E2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💧 遇到水质难题？随时联系我们！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普罗斯顿环保销售热线：188-4886-5816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公司官网：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"https://www.plsdhb.cn/" \t "https://www.qianwen.com/chat/_blank" </w:instrTex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https://www.plsdhb.cn/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 w14:paraId="1E6504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35ADC6"/>
    <w:multiLevelType w:val="multilevel"/>
    <w:tmpl w:val="CC35AD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1B426656"/>
    <w:multiLevelType w:val="multilevel"/>
    <w:tmpl w:val="1B4266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C6F8946"/>
    <w:multiLevelType w:val="multilevel"/>
    <w:tmpl w:val="5C6F89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623641FA"/>
    <w:multiLevelType w:val="multilevel"/>
    <w:tmpl w:val="623641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7EABE7D4"/>
    <w:multiLevelType w:val="multilevel"/>
    <w:tmpl w:val="7EABE7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1551C"/>
    <w:rsid w:val="05D1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2026-05-19T07:45:00Z</dcterms:created>
  <dc:creator>A000普罗斯顿环保,18848865816</dc:creator>
  <cp:lastModifiedBy>A000普罗斯顿环保,18848865816</cp:lastModifiedBy>
  <dcterms:modified xsi:type="dcterms:W3CDTF">2026-05-19T07:46:10Z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453AEE58F0414BD9B1BD06C36D171235_11</vt:lpwstr>
  </property>
  <property fmtid="{D5CDD505-2E9C-101B-9397-08002B2CF9AE}" pid="4" name="KSOTemplateDocerSaveRecord">
    <vt:lpwstr>eyJoZGlkIjoiZWE0N2U5ZjZmODg3MzA1N2E1MjRhZGQ4NzU5NGJjYTkiLCJ1c2VySWQiOiI2OTk1NjM4MzAifQ==</vt:lpwstr>
  </property>
</Properties>
</file>